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B67" w:rsidRPr="00F83B67" w:rsidRDefault="00F83B67" w:rsidP="00F83B67">
      <w:pPr>
        <w:jc w:val="center"/>
        <w:rPr>
          <w:rFonts w:ascii="Arial Black" w:hAnsi="Arial Black"/>
          <w:b/>
          <w:sz w:val="56"/>
          <w:lang w:val="uk-UA"/>
        </w:rPr>
      </w:pPr>
      <w:r w:rsidRPr="00F83B67">
        <w:rPr>
          <w:rFonts w:ascii="Arial Black" w:hAnsi="Arial Black"/>
          <w:b/>
          <w:sz w:val="56"/>
          <w:lang w:val="uk-UA"/>
        </w:rPr>
        <w:t>Набуття громадянства</w:t>
      </w:r>
    </w:p>
    <w:tbl>
      <w:tblPr>
        <w:tblStyle w:val="a3"/>
        <w:tblW w:w="14495" w:type="dxa"/>
        <w:tblLook w:val="04A0"/>
      </w:tblPr>
      <w:tblGrid>
        <w:gridCol w:w="5006"/>
        <w:gridCol w:w="9489"/>
      </w:tblGrid>
      <w:tr w:rsidR="00F83B67" w:rsidRPr="00F83B67" w:rsidTr="00F83B67">
        <w:trPr>
          <w:trHeight w:val="807"/>
        </w:trPr>
        <w:tc>
          <w:tcPr>
            <w:tcW w:w="5006" w:type="dxa"/>
          </w:tcPr>
          <w:p w:rsidR="00F83B67" w:rsidRPr="00F83B67" w:rsidRDefault="00F83B67" w:rsidP="00F83B67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  <w:r w:rsidRPr="00F83B67">
              <w:rPr>
                <w:rFonts w:ascii="Times New Roman" w:hAnsi="Times New Roman" w:cs="Times New Roman"/>
                <w:b/>
                <w:sz w:val="36"/>
                <w:lang w:val="uk-UA"/>
              </w:rPr>
              <w:t>Спосіб набуття</w:t>
            </w:r>
          </w:p>
        </w:tc>
        <w:tc>
          <w:tcPr>
            <w:tcW w:w="9489" w:type="dxa"/>
          </w:tcPr>
          <w:p w:rsidR="00F83B67" w:rsidRPr="00F83B67" w:rsidRDefault="00E9342F" w:rsidP="00F83B67">
            <w:pPr>
              <w:jc w:val="center"/>
              <w:rPr>
                <w:rFonts w:ascii="Times New Roman" w:hAnsi="Times New Roman" w:cs="Times New Roman"/>
                <w:b/>
                <w:sz w:val="3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uk-UA"/>
              </w:rPr>
              <w:t>З</w:t>
            </w:r>
            <w:r w:rsidR="00F83B67" w:rsidRPr="00F83B67">
              <w:rPr>
                <w:rFonts w:ascii="Times New Roman" w:hAnsi="Times New Roman" w:cs="Times New Roman"/>
                <w:b/>
                <w:sz w:val="36"/>
                <w:lang w:val="uk-UA"/>
              </w:rPr>
              <w:t>начення</w:t>
            </w:r>
          </w:p>
        </w:tc>
      </w:tr>
      <w:tr w:rsidR="00F83B67" w:rsidRPr="00F83B67" w:rsidTr="00F83B67">
        <w:trPr>
          <w:trHeight w:val="757"/>
        </w:trPr>
        <w:tc>
          <w:tcPr>
            <w:tcW w:w="5006" w:type="dxa"/>
          </w:tcPr>
          <w:p w:rsidR="00F83B67" w:rsidRPr="00F83B67" w:rsidRDefault="00F83B67" w:rsidP="00E9342F">
            <w:pPr>
              <w:ind w:right="-9038"/>
              <w:rPr>
                <w:b/>
                <w:sz w:val="32"/>
                <w:lang w:val="uk-UA"/>
              </w:rPr>
            </w:pPr>
            <w:r w:rsidRPr="00F83B67">
              <w:rPr>
                <w:b/>
                <w:sz w:val="32"/>
                <w:lang w:val="uk-UA"/>
              </w:rPr>
              <w:t>Філіація</w:t>
            </w:r>
          </w:p>
        </w:tc>
        <w:tc>
          <w:tcPr>
            <w:tcW w:w="9489" w:type="dxa"/>
          </w:tcPr>
          <w:p w:rsidR="00F83B67" w:rsidRPr="00F83B67" w:rsidRDefault="00F83B67">
            <w:pPr>
              <w:rPr>
                <w:sz w:val="32"/>
                <w:lang w:val="uk-UA"/>
              </w:rPr>
            </w:pPr>
            <w:r w:rsidRPr="00F83B67">
              <w:rPr>
                <w:sz w:val="32"/>
                <w:lang w:val="uk-UA"/>
              </w:rPr>
              <w:t>Набуття громадянства за народженням</w:t>
            </w:r>
          </w:p>
        </w:tc>
      </w:tr>
      <w:tr w:rsidR="00F83B67" w:rsidRPr="00F83B67" w:rsidTr="00F83B67">
        <w:trPr>
          <w:trHeight w:val="807"/>
        </w:trPr>
        <w:tc>
          <w:tcPr>
            <w:tcW w:w="5006" w:type="dxa"/>
          </w:tcPr>
          <w:p w:rsidR="00F83B67" w:rsidRPr="00F83B67" w:rsidRDefault="00F83B67" w:rsidP="00E9342F">
            <w:pPr>
              <w:rPr>
                <w:b/>
                <w:sz w:val="32"/>
                <w:lang w:val="uk-UA"/>
              </w:rPr>
            </w:pPr>
            <w:r w:rsidRPr="00F83B67">
              <w:rPr>
                <w:b/>
                <w:sz w:val="32"/>
                <w:lang w:val="uk-UA"/>
              </w:rPr>
              <w:t>Натуралізація</w:t>
            </w:r>
          </w:p>
        </w:tc>
        <w:tc>
          <w:tcPr>
            <w:tcW w:w="9489" w:type="dxa"/>
          </w:tcPr>
          <w:p w:rsidR="00F83B67" w:rsidRPr="00F83B67" w:rsidRDefault="00F83B67">
            <w:pPr>
              <w:rPr>
                <w:sz w:val="32"/>
                <w:lang w:val="uk-UA"/>
              </w:rPr>
            </w:pPr>
            <w:r w:rsidRPr="00F83B67">
              <w:rPr>
                <w:sz w:val="32"/>
                <w:lang w:val="uk-UA"/>
              </w:rPr>
              <w:t>Прийняття до громадянства на прохання особи</w:t>
            </w:r>
          </w:p>
        </w:tc>
      </w:tr>
      <w:tr w:rsidR="00F83B67" w:rsidRPr="00F83B67" w:rsidTr="00F83B67">
        <w:trPr>
          <w:trHeight w:val="807"/>
        </w:trPr>
        <w:tc>
          <w:tcPr>
            <w:tcW w:w="5006" w:type="dxa"/>
          </w:tcPr>
          <w:p w:rsidR="00F83B67" w:rsidRPr="00F83B67" w:rsidRDefault="00F83B67" w:rsidP="00E9342F">
            <w:pPr>
              <w:rPr>
                <w:b/>
                <w:sz w:val="32"/>
                <w:lang w:val="uk-UA"/>
              </w:rPr>
            </w:pPr>
            <w:r w:rsidRPr="00F83B67">
              <w:rPr>
                <w:b/>
                <w:sz w:val="32"/>
                <w:lang w:val="uk-UA"/>
              </w:rPr>
              <w:t>Трансферт</w:t>
            </w:r>
          </w:p>
        </w:tc>
        <w:tc>
          <w:tcPr>
            <w:tcW w:w="9489" w:type="dxa"/>
          </w:tcPr>
          <w:p w:rsidR="00F83B67" w:rsidRPr="00F83B67" w:rsidRDefault="00F83B67">
            <w:pPr>
              <w:rPr>
                <w:sz w:val="32"/>
                <w:lang w:val="uk-UA"/>
              </w:rPr>
            </w:pPr>
            <w:r w:rsidRPr="00F83B67">
              <w:rPr>
                <w:sz w:val="32"/>
                <w:lang w:val="uk-UA"/>
              </w:rPr>
              <w:t>Групове надання громадянства, передача населення території, що відійшла від однієї держави до іншої</w:t>
            </w:r>
          </w:p>
        </w:tc>
      </w:tr>
      <w:tr w:rsidR="00F83B67" w:rsidRPr="00F83B67" w:rsidTr="00F83B67">
        <w:trPr>
          <w:trHeight w:val="757"/>
        </w:trPr>
        <w:tc>
          <w:tcPr>
            <w:tcW w:w="5006" w:type="dxa"/>
          </w:tcPr>
          <w:p w:rsidR="00F83B67" w:rsidRPr="00F83B67" w:rsidRDefault="00F83B67" w:rsidP="00E9342F">
            <w:pPr>
              <w:rPr>
                <w:b/>
                <w:sz w:val="32"/>
                <w:lang w:val="uk-UA"/>
              </w:rPr>
            </w:pPr>
            <w:r w:rsidRPr="00F83B67">
              <w:rPr>
                <w:b/>
                <w:sz w:val="32"/>
                <w:lang w:val="uk-UA"/>
              </w:rPr>
              <w:t>Оптація</w:t>
            </w:r>
          </w:p>
        </w:tc>
        <w:tc>
          <w:tcPr>
            <w:tcW w:w="9489" w:type="dxa"/>
          </w:tcPr>
          <w:p w:rsidR="00F83B67" w:rsidRPr="00F83B67" w:rsidRDefault="00F83B67">
            <w:pPr>
              <w:rPr>
                <w:sz w:val="32"/>
                <w:lang w:val="uk-UA"/>
              </w:rPr>
            </w:pPr>
            <w:r w:rsidRPr="00F83B67">
              <w:rPr>
                <w:sz w:val="32"/>
                <w:lang w:val="uk-UA"/>
              </w:rPr>
              <w:t>Вибір громадянства на підставі міжнародної угоди при переході території від однієї держави до іншої</w:t>
            </w:r>
          </w:p>
        </w:tc>
      </w:tr>
      <w:tr w:rsidR="00F83B67" w:rsidRPr="00F83B67" w:rsidTr="00F83B67">
        <w:trPr>
          <w:trHeight w:val="807"/>
        </w:trPr>
        <w:tc>
          <w:tcPr>
            <w:tcW w:w="5006" w:type="dxa"/>
          </w:tcPr>
          <w:p w:rsidR="00F83B67" w:rsidRPr="00F83B67" w:rsidRDefault="00F83B67" w:rsidP="00E9342F">
            <w:pPr>
              <w:rPr>
                <w:b/>
                <w:sz w:val="32"/>
                <w:lang w:val="uk-UA"/>
              </w:rPr>
            </w:pPr>
            <w:r w:rsidRPr="00F83B67">
              <w:rPr>
                <w:b/>
                <w:sz w:val="32"/>
                <w:lang w:val="uk-UA"/>
              </w:rPr>
              <w:t>Дарування</w:t>
            </w:r>
          </w:p>
        </w:tc>
        <w:tc>
          <w:tcPr>
            <w:tcW w:w="9489" w:type="dxa"/>
          </w:tcPr>
          <w:p w:rsidR="00F83B67" w:rsidRPr="00F83B67" w:rsidRDefault="00F83B67">
            <w:pPr>
              <w:rPr>
                <w:sz w:val="32"/>
                <w:lang w:val="uk-UA"/>
              </w:rPr>
            </w:pPr>
            <w:r w:rsidRPr="00F83B67">
              <w:rPr>
                <w:sz w:val="32"/>
                <w:lang w:val="uk-UA"/>
              </w:rPr>
              <w:t>Набуття громадянства за ініціативою держави</w:t>
            </w:r>
          </w:p>
        </w:tc>
      </w:tr>
      <w:tr w:rsidR="00F83B67" w:rsidRPr="00F83B67" w:rsidTr="00F83B67">
        <w:trPr>
          <w:trHeight w:val="807"/>
        </w:trPr>
        <w:tc>
          <w:tcPr>
            <w:tcW w:w="5006" w:type="dxa"/>
          </w:tcPr>
          <w:p w:rsidR="00F83B67" w:rsidRPr="00F83B67" w:rsidRDefault="00F83B67" w:rsidP="00E9342F">
            <w:pPr>
              <w:rPr>
                <w:b/>
                <w:sz w:val="32"/>
                <w:lang w:val="uk-UA"/>
              </w:rPr>
            </w:pPr>
            <w:r w:rsidRPr="00F83B67">
              <w:rPr>
                <w:b/>
                <w:sz w:val="32"/>
                <w:lang w:val="uk-UA"/>
              </w:rPr>
              <w:t>Репатріація</w:t>
            </w:r>
          </w:p>
        </w:tc>
        <w:tc>
          <w:tcPr>
            <w:tcW w:w="9489" w:type="dxa"/>
          </w:tcPr>
          <w:p w:rsidR="00F83B67" w:rsidRPr="00F83B67" w:rsidRDefault="00F83B67">
            <w:pPr>
              <w:rPr>
                <w:sz w:val="32"/>
                <w:lang w:val="uk-UA"/>
              </w:rPr>
            </w:pPr>
            <w:r w:rsidRPr="00F83B67">
              <w:rPr>
                <w:sz w:val="32"/>
                <w:lang w:val="uk-UA"/>
              </w:rPr>
              <w:t>Поновлення у громадянстві</w:t>
            </w:r>
          </w:p>
        </w:tc>
      </w:tr>
      <w:tr w:rsidR="00F83B67" w:rsidRPr="00F83B67" w:rsidTr="00F83B67">
        <w:trPr>
          <w:trHeight w:val="807"/>
        </w:trPr>
        <w:tc>
          <w:tcPr>
            <w:tcW w:w="5006" w:type="dxa"/>
          </w:tcPr>
          <w:p w:rsidR="00F83B67" w:rsidRPr="00F83B67" w:rsidRDefault="00E9342F" w:rsidP="00E9342F">
            <w:pPr>
              <w:rPr>
                <w:b/>
                <w:sz w:val="32"/>
                <w:lang w:val="uk-UA"/>
              </w:rPr>
            </w:pPr>
            <w:r>
              <w:rPr>
                <w:b/>
                <w:sz w:val="32"/>
                <w:lang w:val="uk-UA"/>
              </w:rPr>
              <w:t>Укорінення</w:t>
            </w:r>
          </w:p>
        </w:tc>
        <w:tc>
          <w:tcPr>
            <w:tcW w:w="9489" w:type="dxa"/>
          </w:tcPr>
          <w:p w:rsidR="00F83B67" w:rsidRPr="00F83B67" w:rsidRDefault="00E9342F">
            <w:pPr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Проживання протягом певного строку на території держави для набуття громадянства</w:t>
            </w:r>
          </w:p>
        </w:tc>
      </w:tr>
    </w:tbl>
    <w:p w:rsidR="00F83B67" w:rsidRPr="00F83B67" w:rsidRDefault="00F83B67">
      <w:pPr>
        <w:rPr>
          <w:sz w:val="32"/>
          <w:lang w:val="uk-UA"/>
        </w:rPr>
      </w:pPr>
    </w:p>
    <w:sectPr w:rsidR="00F83B67" w:rsidRPr="00F83B67" w:rsidSect="00F83B6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3B67"/>
    <w:rsid w:val="00E849AC"/>
    <w:rsid w:val="00E9342F"/>
    <w:rsid w:val="00F83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B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Shading 2 Accent 5"/>
    <w:basedOn w:val="a1"/>
    <w:uiPriority w:val="64"/>
    <w:rsid w:val="00F83B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">
    <w:name w:val="Medium Grid 3"/>
    <w:basedOn w:val="a1"/>
    <w:uiPriority w:val="69"/>
    <w:rsid w:val="00F83B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-3">
    <w:name w:val="Medium Shading 1 Accent 3"/>
    <w:basedOn w:val="a1"/>
    <w:uiPriority w:val="63"/>
    <w:rsid w:val="00F83B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2179E26-BFED-4D17-9E54-017C35DE9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2008-11-19T10:52:00Z</dcterms:created>
  <dcterms:modified xsi:type="dcterms:W3CDTF">2008-11-19T11:09:00Z</dcterms:modified>
</cp:coreProperties>
</file>